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2CF9" w14:textId="77777777" w:rsidR="00682635" w:rsidRPr="004D66E3" w:rsidRDefault="006826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489009AC" w14:textId="77777777" w:rsidR="00682635" w:rsidRPr="004D66E3" w:rsidRDefault="00540B3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66E3">
        <w:rPr>
          <w:rFonts w:ascii="Times New Roman" w:hAnsi="Times New Roman" w:cs="Times New Roman"/>
          <w:b/>
          <w:sz w:val="30"/>
          <w:szCs w:val="30"/>
        </w:rPr>
        <w:t xml:space="preserve">KARTU SEMINAR </w:t>
      </w:r>
      <w:r w:rsidR="00253B3C">
        <w:rPr>
          <w:rFonts w:ascii="Times New Roman" w:hAnsi="Times New Roman" w:cs="Times New Roman"/>
          <w:b/>
          <w:sz w:val="30"/>
          <w:szCs w:val="30"/>
          <w:lang w:val="id-ID"/>
        </w:rPr>
        <w:t xml:space="preserve">PROPOSAL </w:t>
      </w:r>
      <w:r w:rsidRPr="004D66E3">
        <w:rPr>
          <w:rFonts w:ascii="Times New Roman" w:hAnsi="Times New Roman" w:cs="Times New Roman"/>
          <w:b/>
          <w:sz w:val="30"/>
          <w:szCs w:val="30"/>
        </w:rPr>
        <w:t>MAHASISWA</w:t>
      </w:r>
      <w:r w:rsidRPr="004D66E3">
        <w:rPr>
          <w:rFonts w:ascii="Times New Roman" w:hAnsi="Times New Roman" w:cs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72081F" wp14:editId="42AE6634">
                <wp:simplePos x="0" y="0"/>
                <wp:positionH relativeFrom="column">
                  <wp:posOffset>5511800</wp:posOffset>
                </wp:positionH>
                <wp:positionV relativeFrom="paragraph">
                  <wp:posOffset>88900</wp:posOffset>
                </wp:positionV>
                <wp:extent cx="813435" cy="8959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633" y="3338358"/>
                          <a:ext cx="80073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6D163C" w14:textId="77777777" w:rsidR="00682635" w:rsidRDefault="00540B3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  <w:p w14:paraId="15FAA1DD" w14:textId="77777777" w:rsidR="00682635" w:rsidRDefault="00540B3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 X 3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34pt;margin-top:7pt;width:64.05pt;height:7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D4MQIAAGYEAAAOAAAAZHJzL2Uyb0RvYy54bWysVG1v0zAQ/o7Ef7D8nSVt1i2Lmk5opQhp&#10;YhWDH3B1nMSS37DdJv33nJ2ydoCEhMgH966+PPc895Ll/agkOXDnhdE1nV3llHDNTCN0V9NvXzfv&#10;Skp8AN2ANJrX9Mg9vV+9fbMcbMXnpjey4Y4giPbVYGvah2CrLPOs5wr8lbFc42VrnIKAruuyxsGA&#10;6Epm8zy/yQbjGusM497jv+vpkq4SfttyFp7a1vNAZE2RW0inS+cuntlqCVXnwPaCnWjAP7BQIDQm&#10;fYFaQwCyd+I3KCWYM9604YoZlZm2FYwnDahmlv+i5rkHy5MWLI63L2Xy/w+WfT5sHRFNTReUaFDY&#10;oi9YNNCd5GQRyzNYX2HUs926k+fRjFrH1qn4iyrIWNPru+vFTVFQcqxpURRlsSin8vIxEIYBZZ7f&#10;FpiGYUBZFvMy4WdnIOt8+MiNItGoqUMiqahwePQBk2Poz5CY1xspmo2QMjmu2z1IRw6And6kJ2bH&#10;V16FSU0GnNP5bY7TwAAnrpUQ0FQWa+B1lxK+esVfIufp+RNyZLYG308MEsIk35m9bpAKVD2H5oNu&#10;SDharLPGhaCRjVeUSI7rg0aKCyDk3+NQmtSoMDZoakm0wrgbESSaO9Mcsbneso1Aco/gwxYcjvcM&#10;0+LIY8Lve3BIQn7SOFNleRerEpJTlLPouMub3eUNaNYb3CQWHCWT8xDSZkWp2rzfB9OK1LYzmRNd&#10;HObUmtPixW259FPU+fOw+gEAAP//AwBQSwMEFAAGAAgAAAAhABn7h1TgAAAACgEAAA8AAABkcnMv&#10;ZG93bnJldi54bWxMj0FPg0AQhe8m/ofNmHizC8YSSlkao/FSNY20HnrbslMgsrOE3QL+e8eTniYz&#10;7+XN9/LNbDsx4uBbRwriRQQCqXKmpVrBYf9yl4LwQZPRnSNU8I0eNsX1Va4z4yb6wLEMteAQ8plW&#10;0ITQZ1L6qkGr/cL1SKyd3WB14HWopRn0xOG2k/dRlEirW+IPje7xqcHqq7xYBeV4fJ96S9tnOnz6&#10;+e11t98ed0rd3syPaxAB5/Bnhl98RoeCmU7uQsaLTkGapNwlsPDAkw2rVRKDOPFhuYxBFrn8X6H4&#10;AQAA//8DAFBLAQItABQABgAIAAAAIQC2gziS/gAAAOEBAAATAAAAAAAAAAAAAAAAAAAAAABbQ29u&#10;dGVudF9UeXBlc10ueG1sUEsBAi0AFAAGAAgAAAAhADj9If/WAAAAlAEAAAsAAAAAAAAAAAAAAAAA&#10;LwEAAF9yZWxzLy5yZWxzUEsBAi0AFAAGAAgAAAAhABg2EPgxAgAAZgQAAA4AAAAAAAAAAAAAAAAA&#10;LgIAAGRycy9lMm9Eb2MueG1sUEsBAi0AFAAGAAgAAAAhABn7h1TgAAAACgEAAA8AAAAAAAAAAAAA&#10;AAAAiwQAAGRycy9kb3ducmV2LnhtbFBLBQYAAAAABAAEAPMAAACY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682635" w:rsidRDefault="00540B3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FOTO</w:t>
                      </w:r>
                    </w:p>
                    <w:p w:rsidR="00682635" w:rsidRDefault="00540B3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 X 3</w:t>
                      </w:r>
                    </w:p>
                  </w:txbxContent>
                </v:textbox>
              </v:rect>
            </w:pict>
          </mc:Fallback>
        </mc:AlternateContent>
      </w:r>
    </w:p>
    <w:p w14:paraId="58CFF4AF" w14:textId="77777777" w:rsidR="00682635" w:rsidRPr="004D66E3" w:rsidRDefault="006826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3CEAB850" w14:textId="77777777" w:rsidR="00682635" w:rsidRPr="004D66E3" w:rsidRDefault="00540B38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4D66E3">
        <w:rPr>
          <w:rFonts w:ascii="Times New Roman" w:hAnsi="Times New Roman" w:cs="Times New Roman"/>
        </w:rPr>
        <w:t>NAMA</w:t>
      </w:r>
      <w:r w:rsidRPr="004D66E3">
        <w:rPr>
          <w:rFonts w:ascii="Times New Roman" w:hAnsi="Times New Roman" w:cs="Times New Roman"/>
        </w:rPr>
        <w:tab/>
        <w:t>:</w:t>
      </w:r>
    </w:p>
    <w:p w14:paraId="13ADADA1" w14:textId="77777777" w:rsidR="00682635" w:rsidRPr="004D66E3" w:rsidRDefault="00540B38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4D66E3">
        <w:rPr>
          <w:rFonts w:ascii="Times New Roman" w:hAnsi="Times New Roman" w:cs="Times New Roman"/>
        </w:rPr>
        <w:t>NPM</w:t>
      </w:r>
      <w:r w:rsidRPr="004D66E3">
        <w:rPr>
          <w:rFonts w:ascii="Times New Roman" w:hAnsi="Times New Roman" w:cs="Times New Roman"/>
        </w:rPr>
        <w:tab/>
        <w:t>:</w:t>
      </w:r>
    </w:p>
    <w:p w14:paraId="08EAC7CB" w14:textId="77777777" w:rsidR="00682635" w:rsidRPr="004D66E3" w:rsidRDefault="00682635">
      <w:pPr>
        <w:tabs>
          <w:tab w:val="left" w:pos="1985"/>
        </w:tabs>
        <w:spacing w:after="0"/>
        <w:rPr>
          <w:rFonts w:ascii="Times New Roman" w:hAnsi="Times New Roman" w:cs="Times New Roman"/>
        </w:rPr>
      </w:pPr>
    </w:p>
    <w:tbl>
      <w:tblPr>
        <w:tblStyle w:val="a"/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309"/>
        <w:gridCol w:w="5349"/>
        <w:gridCol w:w="1417"/>
        <w:gridCol w:w="1733"/>
      </w:tblGrid>
      <w:tr w:rsidR="00682635" w:rsidRPr="004D66E3" w14:paraId="02FC6938" w14:textId="77777777" w:rsidTr="004D66E3">
        <w:tc>
          <w:tcPr>
            <w:tcW w:w="567" w:type="dxa"/>
            <w:vAlign w:val="center"/>
          </w:tcPr>
          <w:p w14:paraId="31FF631B" w14:textId="77777777" w:rsidR="00682635" w:rsidRPr="004D66E3" w:rsidRDefault="00540B3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4D66E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9" w:type="dxa"/>
            <w:vAlign w:val="center"/>
          </w:tcPr>
          <w:p w14:paraId="2D89CAAB" w14:textId="77777777" w:rsidR="00682635" w:rsidRPr="004D66E3" w:rsidRDefault="00540B3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4D66E3">
              <w:rPr>
                <w:rFonts w:ascii="Times New Roman" w:hAnsi="Times New Roman" w:cs="Times New Roman"/>
              </w:rPr>
              <w:t>TANGGAL</w:t>
            </w:r>
          </w:p>
        </w:tc>
        <w:tc>
          <w:tcPr>
            <w:tcW w:w="5349" w:type="dxa"/>
            <w:vAlign w:val="center"/>
          </w:tcPr>
          <w:p w14:paraId="1A30BD04" w14:textId="77777777" w:rsidR="00682635" w:rsidRPr="004D66E3" w:rsidRDefault="00540B3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4D66E3">
              <w:rPr>
                <w:rFonts w:ascii="Times New Roman" w:hAnsi="Times New Roman" w:cs="Times New Roman"/>
              </w:rPr>
              <w:t>JUDUL</w:t>
            </w:r>
          </w:p>
        </w:tc>
        <w:tc>
          <w:tcPr>
            <w:tcW w:w="1417" w:type="dxa"/>
            <w:vAlign w:val="center"/>
          </w:tcPr>
          <w:p w14:paraId="5AD01373" w14:textId="77777777" w:rsidR="00682635" w:rsidRPr="004D66E3" w:rsidRDefault="00540B3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4D66E3">
              <w:rPr>
                <w:rFonts w:ascii="Times New Roman" w:hAnsi="Times New Roman" w:cs="Times New Roman"/>
              </w:rPr>
              <w:t>SEMINARIS</w:t>
            </w:r>
          </w:p>
        </w:tc>
        <w:tc>
          <w:tcPr>
            <w:tcW w:w="1733" w:type="dxa"/>
            <w:vAlign w:val="center"/>
          </w:tcPr>
          <w:p w14:paraId="7B870A2D" w14:textId="77777777" w:rsidR="00682635" w:rsidRPr="004D66E3" w:rsidRDefault="00540B3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4D66E3">
              <w:rPr>
                <w:rFonts w:ascii="Times New Roman" w:hAnsi="Times New Roman" w:cs="Times New Roman"/>
              </w:rPr>
              <w:t>PARAF</w:t>
            </w:r>
          </w:p>
          <w:p w14:paraId="069E53AB" w14:textId="77777777" w:rsidR="00682635" w:rsidRPr="004D66E3" w:rsidRDefault="00540B3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4D66E3">
              <w:rPr>
                <w:rFonts w:ascii="Times New Roman" w:hAnsi="Times New Roman" w:cs="Times New Roman"/>
              </w:rPr>
              <w:t>PEMBIMBING</w:t>
            </w:r>
          </w:p>
        </w:tc>
      </w:tr>
      <w:tr w:rsidR="00682635" w:rsidRPr="004D66E3" w14:paraId="078997A2" w14:textId="77777777" w:rsidTr="004D66E3">
        <w:trPr>
          <w:trHeight w:val="8616"/>
        </w:trPr>
        <w:tc>
          <w:tcPr>
            <w:tcW w:w="567" w:type="dxa"/>
          </w:tcPr>
          <w:p w14:paraId="285D2F42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9EACD60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</w:tcPr>
          <w:p w14:paraId="5FD5908C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173F4D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59E42ACA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14A5B9B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CA90314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AE7F1D4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F352A81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5AC848E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66638CB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A9D8B3A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8F314D9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073AE70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0F7BDDA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B3B32C2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916F8CB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153660E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77EE68D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A5F834A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D3CA671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ACA20DB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75B494D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417DD5A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72937905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E969EEB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135B58A4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264590E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EB940E2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3FAECED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3C601D3C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E4E582B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2E994D80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4A3F0636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6EDE0FDE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  <w:p w14:paraId="5813B813" w14:textId="77777777" w:rsidR="00682635" w:rsidRPr="004D66E3" w:rsidRDefault="00682635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448AD674" w14:textId="77777777" w:rsidR="00682635" w:rsidRPr="004D66E3" w:rsidRDefault="00540B3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4D66E3">
        <w:rPr>
          <w:rFonts w:ascii="Times New Roman" w:hAnsi="Times New Roman" w:cs="Times New Roman"/>
          <w:i/>
          <w:sz w:val="18"/>
          <w:szCs w:val="18"/>
        </w:rPr>
        <w:t>Keterangan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:</w:t>
      </w:r>
      <w:proofErr w:type="gramEnd"/>
    </w:p>
    <w:p w14:paraId="1D51E740" w14:textId="77777777" w:rsidR="00682635" w:rsidRPr="004D66E3" w:rsidRDefault="00540B3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  <w:szCs w:val="18"/>
        </w:rPr>
      </w:pPr>
      <w:r w:rsidRPr="004D66E3">
        <w:rPr>
          <w:rFonts w:ascii="Times New Roman" w:hAnsi="Times New Roman" w:cs="Times New Roman"/>
          <w:i/>
          <w:sz w:val="18"/>
          <w:szCs w:val="18"/>
        </w:rPr>
        <w:t xml:space="preserve">-  </w:t>
      </w:r>
      <w:proofErr w:type="gramStart"/>
      <w:r w:rsidRPr="004D66E3">
        <w:rPr>
          <w:rFonts w:ascii="Times New Roman" w:hAnsi="Times New Roman" w:cs="Times New Roman"/>
          <w:i/>
          <w:sz w:val="18"/>
          <w:szCs w:val="18"/>
        </w:rPr>
        <w:t xml:space="preserve">Kartu 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ini</w:t>
      </w:r>
      <w:proofErr w:type="spellEnd"/>
      <w:proofErr w:type="gram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harap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dibawa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53B3C">
        <w:rPr>
          <w:rFonts w:ascii="Times New Roman" w:hAnsi="Times New Roman" w:cs="Times New Roman"/>
          <w:i/>
          <w:sz w:val="18"/>
          <w:szCs w:val="18"/>
        </w:rPr>
        <w:t>saat</w:t>
      </w:r>
      <w:proofErr w:type="spellEnd"/>
      <w:r w:rsidR="00253B3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53B3C">
        <w:rPr>
          <w:rFonts w:ascii="Times New Roman" w:hAnsi="Times New Roman" w:cs="Times New Roman"/>
          <w:i/>
          <w:sz w:val="18"/>
          <w:szCs w:val="18"/>
        </w:rPr>
        <w:t>mengikuti</w:t>
      </w:r>
      <w:proofErr w:type="spellEnd"/>
      <w:r w:rsidR="00253B3C">
        <w:rPr>
          <w:rFonts w:ascii="Times New Roman" w:hAnsi="Times New Roman" w:cs="Times New Roman"/>
          <w:i/>
          <w:sz w:val="18"/>
          <w:szCs w:val="18"/>
        </w:rPr>
        <w:t xml:space="preserve"> seminar </w:t>
      </w:r>
      <w:proofErr w:type="gramStart"/>
      <w:r w:rsidR="00253B3C">
        <w:rPr>
          <w:rFonts w:ascii="Times New Roman" w:hAnsi="Times New Roman" w:cs="Times New Roman"/>
          <w:i/>
          <w:sz w:val="18"/>
          <w:szCs w:val="18"/>
        </w:rPr>
        <w:t xml:space="preserve">proposal </w:t>
      </w:r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mahasiswa</w:t>
      </w:r>
      <w:proofErr w:type="spellEnd"/>
      <w:proofErr w:type="gram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FPIK</w:t>
      </w:r>
    </w:p>
    <w:p w14:paraId="6A21442F" w14:textId="77777777" w:rsidR="00682635" w:rsidRPr="004D66E3" w:rsidRDefault="00540B3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  <w:szCs w:val="18"/>
        </w:rPr>
      </w:pPr>
      <w:r w:rsidRPr="004D66E3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Untuk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bisa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memprogramkan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skripsi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mahasiswa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h</w:t>
      </w:r>
      <w:r w:rsidR="004D66E3" w:rsidRPr="004D66E3">
        <w:rPr>
          <w:rFonts w:ascii="Times New Roman" w:hAnsi="Times New Roman" w:cs="Times New Roman"/>
          <w:i/>
          <w:sz w:val="18"/>
          <w:szCs w:val="18"/>
        </w:rPr>
        <w:t>arus</w:t>
      </w:r>
      <w:proofErr w:type="spellEnd"/>
      <w:r w:rsidR="004D66E3"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D66E3" w:rsidRPr="004D66E3">
        <w:rPr>
          <w:rFonts w:ascii="Times New Roman" w:hAnsi="Times New Roman" w:cs="Times New Roman"/>
          <w:i/>
          <w:sz w:val="18"/>
          <w:szCs w:val="18"/>
        </w:rPr>
        <w:t>mengikuti</w:t>
      </w:r>
      <w:proofErr w:type="spellEnd"/>
      <w:r w:rsidR="004D66E3" w:rsidRPr="004D66E3">
        <w:rPr>
          <w:rFonts w:ascii="Times New Roman" w:hAnsi="Times New Roman" w:cs="Times New Roman"/>
          <w:i/>
          <w:sz w:val="18"/>
          <w:szCs w:val="18"/>
        </w:rPr>
        <w:t xml:space="preserve"> seminar minimal 10</w:t>
      </w:r>
      <w:r w:rsidRPr="004D66E3">
        <w:rPr>
          <w:rFonts w:ascii="Times New Roman" w:hAnsi="Times New Roman" w:cs="Times New Roman"/>
          <w:i/>
          <w:sz w:val="18"/>
          <w:szCs w:val="18"/>
        </w:rPr>
        <w:t xml:space="preserve"> kali (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dibuktikan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dengan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kartu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seminar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ini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>)</w:t>
      </w:r>
    </w:p>
    <w:p w14:paraId="1941B949" w14:textId="77777777" w:rsidR="00682635" w:rsidRPr="004D66E3" w:rsidRDefault="00540B38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  <w:szCs w:val="18"/>
        </w:rPr>
      </w:pPr>
      <w:r w:rsidRPr="004D66E3">
        <w:rPr>
          <w:rFonts w:ascii="Times New Roman" w:hAnsi="Times New Roman" w:cs="Times New Roman"/>
          <w:i/>
          <w:sz w:val="18"/>
          <w:szCs w:val="18"/>
        </w:rPr>
        <w:t xml:space="preserve">- Kartu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ini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harap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dijaga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baik-baik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jangan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sampai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hilang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atau</w:t>
      </w:r>
      <w:proofErr w:type="spellEnd"/>
      <w:r w:rsidRPr="004D66E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D66E3">
        <w:rPr>
          <w:rFonts w:ascii="Times New Roman" w:hAnsi="Times New Roman" w:cs="Times New Roman"/>
          <w:i/>
          <w:sz w:val="18"/>
          <w:szCs w:val="18"/>
        </w:rPr>
        <w:t>tercecer</w:t>
      </w:r>
      <w:proofErr w:type="spellEnd"/>
    </w:p>
    <w:p w14:paraId="096DE2D1" w14:textId="77777777" w:rsidR="00682635" w:rsidRPr="004D66E3" w:rsidRDefault="0068263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A30F5E" w14:textId="77777777" w:rsidR="00682635" w:rsidRPr="004D66E3" w:rsidRDefault="00540B38" w:rsidP="004D66E3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  <w:proofErr w:type="spellStart"/>
      <w:r w:rsidRPr="004D66E3">
        <w:rPr>
          <w:rFonts w:ascii="Times New Roman" w:hAnsi="Times New Roman" w:cs="Times New Roman"/>
        </w:rPr>
        <w:t>Mengetahui</w:t>
      </w:r>
      <w:proofErr w:type="spellEnd"/>
      <w:r w:rsidRPr="004D66E3">
        <w:rPr>
          <w:rFonts w:ascii="Times New Roman" w:hAnsi="Times New Roman" w:cs="Times New Roman"/>
        </w:rPr>
        <w:t>,</w:t>
      </w:r>
    </w:p>
    <w:p w14:paraId="25915FC4" w14:textId="77777777" w:rsidR="004D66E3" w:rsidRPr="009A1A61" w:rsidRDefault="004D66E3" w:rsidP="004D66E3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  <w:proofErr w:type="spellStart"/>
      <w:r w:rsidRPr="009A1A61">
        <w:rPr>
          <w:rFonts w:ascii="Times New Roman" w:hAnsi="Times New Roman" w:cs="Times New Roman"/>
        </w:rPr>
        <w:t>Ketua</w:t>
      </w:r>
      <w:proofErr w:type="spellEnd"/>
      <w:r w:rsidRPr="009A1A61">
        <w:rPr>
          <w:rFonts w:ascii="Times New Roman" w:hAnsi="Times New Roman" w:cs="Times New Roman"/>
        </w:rPr>
        <w:t xml:space="preserve"> </w:t>
      </w:r>
      <w:proofErr w:type="spellStart"/>
      <w:r w:rsidRPr="009A1A61">
        <w:rPr>
          <w:rFonts w:ascii="Times New Roman" w:hAnsi="Times New Roman" w:cs="Times New Roman"/>
        </w:rPr>
        <w:t>Jurusan</w:t>
      </w:r>
      <w:proofErr w:type="spellEnd"/>
      <w:r w:rsidRPr="009A1A61">
        <w:rPr>
          <w:rFonts w:ascii="Times New Roman" w:hAnsi="Times New Roman" w:cs="Times New Roman"/>
        </w:rPr>
        <w:t xml:space="preserve"> </w:t>
      </w:r>
      <w:proofErr w:type="spellStart"/>
      <w:r w:rsidRPr="009A1A61">
        <w:rPr>
          <w:rFonts w:ascii="Times New Roman" w:hAnsi="Times New Roman" w:cs="Times New Roman"/>
        </w:rPr>
        <w:t>Akuakultur</w:t>
      </w:r>
      <w:proofErr w:type="spellEnd"/>
    </w:p>
    <w:p w14:paraId="5513BB24" w14:textId="77777777" w:rsidR="004D66E3" w:rsidRPr="009A1A61" w:rsidRDefault="004D66E3" w:rsidP="004D66E3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</w:p>
    <w:p w14:paraId="70FF4538" w14:textId="77777777" w:rsidR="004D66E3" w:rsidRPr="009A1A61" w:rsidRDefault="004D66E3" w:rsidP="004D66E3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</w:p>
    <w:p w14:paraId="0C0F59D3" w14:textId="2C29B2EF" w:rsidR="004D66E3" w:rsidRPr="008631E9" w:rsidRDefault="00450F47" w:rsidP="004D66E3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id-ID"/>
        </w:rPr>
        <w:t>Zainuddin</w:t>
      </w:r>
      <w:r w:rsidR="004D66E3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r w:rsidR="004D66E3" w:rsidRPr="008631E9">
        <w:rPr>
          <w:rFonts w:ascii="Times New Roman" w:hAnsi="Times New Roman" w:cs="Times New Roman"/>
          <w:u w:val="single"/>
        </w:rPr>
        <w:t>S.Pi</w:t>
      </w:r>
      <w:proofErr w:type="spellEnd"/>
      <w:r w:rsidR="004D66E3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proofErr w:type="gramStart"/>
      <w:r w:rsidR="004D66E3" w:rsidRPr="008631E9">
        <w:rPr>
          <w:rFonts w:ascii="Times New Roman" w:hAnsi="Times New Roman" w:cs="Times New Roman"/>
          <w:u w:val="single"/>
        </w:rPr>
        <w:t>M.S</w:t>
      </w:r>
      <w:r>
        <w:rPr>
          <w:rFonts w:ascii="Times New Roman" w:hAnsi="Times New Roman" w:cs="Times New Roman"/>
          <w:u w:val="single"/>
        </w:rPr>
        <w:t>c</w:t>
      </w:r>
      <w:proofErr w:type="spellEnd"/>
      <w:proofErr w:type="gramEnd"/>
    </w:p>
    <w:p w14:paraId="43F5BD75" w14:textId="45EADBC4" w:rsidR="00682635" w:rsidRPr="004D66E3" w:rsidRDefault="004D66E3" w:rsidP="004D66E3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  <w:r w:rsidRPr="008631E9">
        <w:rPr>
          <w:rFonts w:ascii="Times New Roman" w:hAnsi="Times New Roman" w:cs="Times New Roman"/>
        </w:rPr>
        <w:t xml:space="preserve">NIPPPK. </w:t>
      </w:r>
      <w:r w:rsidR="00450F47" w:rsidRPr="00450F47">
        <w:rPr>
          <w:rFonts w:ascii="Times New Roman" w:hAnsi="Times New Roman" w:cs="Times New Roman"/>
        </w:rPr>
        <w:t>198902032024211019</w:t>
      </w:r>
    </w:p>
    <w:sectPr w:rsidR="00682635" w:rsidRPr="004D66E3">
      <w:headerReference w:type="default" r:id="rId7"/>
      <w:footerReference w:type="default" r:id="rId8"/>
      <w:pgSz w:w="12240" w:h="20160"/>
      <w:pgMar w:top="1814" w:right="1440" w:bottom="1418" w:left="992" w:header="283" w:footer="1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77E13" w14:textId="77777777" w:rsidR="00BD7856" w:rsidRDefault="00BD7856">
      <w:pPr>
        <w:spacing w:after="0" w:line="240" w:lineRule="auto"/>
      </w:pPr>
      <w:r>
        <w:separator/>
      </w:r>
    </w:p>
  </w:endnote>
  <w:endnote w:type="continuationSeparator" w:id="0">
    <w:p w14:paraId="14C3EE14" w14:textId="77777777" w:rsidR="00BD7856" w:rsidRDefault="00BD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D178" w14:textId="77777777" w:rsidR="00B8081B" w:rsidRDefault="00B8081B" w:rsidP="00B80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800" w:hanging="1800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VISI PS </w:t>
    </w:r>
    <w:proofErr w:type="gramStart"/>
    <w:r>
      <w:rPr>
        <w:rFonts w:ascii="Arial" w:eastAsia="Arial" w:hAnsi="Arial" w:cs="Arial"/>
        <w:i/>
        <w:color w:val="000000"/>
        <w:sz w:val="14"/>
        <w:szCs w:val="14"/>
      </w:rPr>
      <w:t>AKUAKULTUR  :</w:t>
    </w:r>
    <w:proofErr w:type="gramEnd"/>
    <w:r>
      <w:rPr>
        <w:rFonts w:ascii="Arial" w:eastAsia="Arial" w:hAnsi="Arial" w:cs="Arial"/>
        <w:i/>
        <w:color w:val="000000"/>
        <w:sz w:val="14"/>
        <w:szCs w:val="14"/>
      </w:rPr>
      <w:t xml:space="preserve">  </w:t>
    </w:r>
  </w:p>
  <w:p w14:paraId="1D62A477" w14:textId="77777777" w:rsidR="00B8081B" w:rsidRDefault="00B8081B" w:rsidP="00B80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990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Pada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tahun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2025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menjadi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pusat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pendidikan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penelitian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pengabdian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kepada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masyarakat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berbasis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riset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pengembangan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potensi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sumberdaya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perikanan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laut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tropis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mendukung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pembangunan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kawasan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perbatasan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Kalimantan Utara</w:t>
    </w:r>
  </w:p>
  <w:p w14:paraId="6C4C21B9" w14:textId="77777777" w:rsidR="00B8081B" w:rsidRDefault="00B8081B" w:rsidP="00B80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993" w:hanging="993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MISI PS. AKUAKULTUR: </w:t>
    </w:r>
  </w:p>
  <w:p w14:paraId="3FB6B4C3" w14:textId="77777777" w:rsidR="00B8081B" w:rsidRDefault="00B8081B" w:rsidP="00B808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1.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Menyelenggarakan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proses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pendidikan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membentuk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peserta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didik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menjadi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lulusan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professional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bertaqwa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kepadaTuhan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Maha Esa.</w:t>
    </w:r>
  </w:p>
  <w:p w14:paraId="5F416EBC" w14:textId="77777777" w:rsidR="00B8081B" w:rsidRDefault="00B8081B" w:rsidP="00B808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2.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Melaksanakan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penelitian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unggulan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berbasis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kawasan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perbatasan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sumberdaya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perikanan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laut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tropis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>.</w:t>
    </w:r>
  </w:p>
  <w:p w14:paraId="6C421097" w14:textId="77777777" w:rsidR="00B8081B" w:rsidRDefault="00B8081B" w:rsidP="00B808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3.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Menyelenggarakan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kegiatan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pengabdian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masyarakat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melalui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kerjasama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dengan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berbagai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pihak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baik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nasional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maupun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internasional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dalam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rangka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pengembangan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pelestarian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penyebarluasan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ilmu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pengetahuan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teknologi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seni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>.</w:t>
    </w:r>
  </w:p>
  <w:p w14:paraId="3D835915" w14:textId="77777777" w:rsidR="00B8081B" w:rsidRDefault="00B80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9241" w14:textId="77777777" w:rsidR="00BD7856" w:rsidRDefault="00BD7856">
      <w:pPr>
        <w:spacing w:after="0" w:line="240" w:lineRule="auto"/>
      </w:pPr>
      <w:r>
        <w:separator/>
      </w:r>
    </w:p>
  </w:footnote>
  <w:footnote w:type="continuationSeparator" w:id="0">
    <w:p w14:paraId="0B3B0B0E" w14:textId="77777777" w:rsidR="00BD7856" w:rsidRDefault="00BD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F9BE" w14:textId="77777777" w:rsidR="00F351C0" w:rsidRDefault="00F351C0" w:rsidP="00F351C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 w:rsidRPr="00C24981">
      <w:rPr>
        <w:rFonts w:ascii="Times New Roman" w:hAnsi="Times New Roman"/>
        <w:noProof/>
        <w:color w:val="000000"/>
        <w:sz w:val="28"/>
        <w:szCs w:val="28"/>
        <w:lang w:eastAsia="id-ID"/>
      </w:rPr>
      <w:drawing>
        <wp:anchor distT="0" distB="0" distL="114300" distR="114300" simplePos="0" relativeHeight="251659264" behindDoc="0" locked="0" layoutInCell="1" allowOverlap="1" wp14:anchorId="6C51520C" wp14:editId="06C57EE3">
          <wp:simplePos x="0" y="0"/>
          <wp:positionH relativeFrom="column">
            <wp:posOffset>-114935</wp:posOffset>
          </wp:positionH>
          <wp:positionV relativeFrom="paragraph">
            <wp:posOffset>238125</wp:posOffset>
          </wp:positionV>
          <wp:extent cx="1028700" cy="1009650"/>
          <wp:effectExtent l="1905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4981">
      <w:rPr>
        <w:rFonts w:ascii="Times New Roman" w:hAnsi="Times New Roman"/>
        <w:color w:val="000000"/>
        <w:sz w:val="32"/>
        <w:szCs w:val="32"/>
      </w:rPr>
      <w:t>KE</w:t>
    </w:r>
    <w:r>
      <w:rPr>
        <w:rFonts w:ascii="Times New Roman" w:hAnsi="Times New Roman"/>
        <w:color w:val="000000"/>
        <w:sz w:val="32"/>
        <w:szCs w:val="32"/>
      </w:rPr>
      <w:t xml:space="preserve">MENTERIAN </w:t>
    </w:r>
    <w:r w:rsidRPr="00C24981">
      <w:rPr>
        <w:rFonts w:ascii="Times New Roman" w:hAnsi="Times New Roman"/>
        <w:color w:val="000000"/>
        <w:sz w:val="32"/>
        <w:szCs w:val="32"/>
      </w:rPr>
      <w:t>PENDIDIKAN TINGGI</w:t>
    </w:r>
    <w:r>
      <w:rPr>
        <w:rFonts w:ascii="Times New Roman" w:hAnsi="Times New Roman"/>
        <w:color w:val="000000"/>
        <w:sz w:val="32"/>
        <w:szCs w:val="32"/>
      </w:rPr>
      <w:t>, SAINS,</w:t>
    </w:r>
  </w:p>
  <w:p w14:paraId="67ECA731" w14:textId="77777777" w:rsidR="00F351C0" w:rsidRPr="00C24981" w:rsidRDefault="00F351C0" w:rsidP="00F351C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>
      <w:rPr>
        <w:rFonts w:ascii="Times New Roman" w:hAnsi="Times New Roman"/>
        <w:color w:val="000000"/>
        <w:sz w:val="32"/>
        <w:szCs w:val="32"/>
      </w:rPr>
      <w:t>DAN TEKNOLOGI</w:t>
    </w:r>
  </w:p>
  <w:p w14:paraId="7CD6F357" w14:textId="77777777" w:rsidR="00F351C0" w:rsidRPr="00C24981" w:rsidRDefault="00F351C0" w:rsidP="00F351C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28"/>
        <w:szCs w:val="28"/>
      </w:rPr>
    </w:pPr>
    <w:r w:rsidRPr="00C24981">
      <w:rPr>
        <w:rFonts w:ascii="Times New Roman" w:hAnsi="Times New Roman"/>
        <w:color w:val="000000"/>
        <w:sz w:val="28"/>
        <w:szCs w:val="28"/>
      </w:rPr>
      <w:t>UNIVERSITAS BORNEO TARAKAN</w:t>
    </w:r>
  </w:p>
  <w:p w14:paraId="5D424A10" w14:textId="77777777" w:rsidR="00F351C0" w:rsidRPr="001822B9" w:rsidRDefault="00F351C0" w:rsidP="00F351C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FAKULTAS PERIKANAN DAN ILMU KELAUTAN</w:t>
    </w:r>
  </w:p>
  <w:p w14:paraId="53203296" w14:textId="77777777" w:rsidR="00F351C0" w:rsidRPr="00424F54" w:rsidRDefault="00F351C0" w:rsidP="00F351C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 xml:space="preserve">Jalan Amal Lama </w:t>
    </w:r>
    <w:proofErr w:type="spellStart"/>
    <w:r w:rsidRPr="00424F54">
      <w:rPr>
        <w:rFonts w:ascii="Times New Roman" w:hAnsi="Times New Roman"/>
        <w:color w:val="000000"/>
        <w:szCs w:val="24"/>
      </w:rPr>
      <w:t>Nomor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 1, Tarakan</w:t>
    </w:r>
  </w:p>
  <w:p w14:paraId="1541781D" w14:textId="77777777" w:rsidR="00F351C0" w:rsidRPr="00424F54" w:rsidRDefault="00F351C0" w:rsidP="00F351C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proofErr w:type="spellStart"/>
    <w:r w:rsidRPr="00424F54">
      <w:rPr>
        <w:rFonts w:ascii="Times New Roman" w:hAnsi="Times New Roman"/>
        <w:color w:val="000000"/>
        <w:szCs w:val="24"/>
      </w:rPr>
      <w:t>Telepon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: </w:t>
    </w:r>
    <w:r>
      <w:rPr>
        <w:rFonts w:ascii="Times New Roman" w:hAnsi="Times New Roman"/>
        <w:color w:val="000000"/>
        <w:szCs w:val="24"/>
      </w:rPr>
      <w:t>082294272828</w:t>
    </w:r>
  </w:p>
  <w:p w14:paraId="0BA9BF4A" w14:textId="77777777" w:rsidR="00F351C0" w:rsidRPr="001822B9" w:rsidRDefault="00F351C0" w:rsidP="00F351C0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t xml:space="preserve"> </w:t>
    </w:r>
    <w:proofErr w:type="gramStart"/>
    <w:r>
      <w:rPr>
        <w:rFonts w:ascii="Times New Roman" w:hAnsi="Times New Roman"/>
        <w:color w:val="000000"/>
        <w:szCs w:val="24"/>
      </w:rPr>
      <w:t xml:space="preserve">Surel </w:t>
    </w:r>
    <w:r w:rsidRPr="00424F54">
      <w:rPr>
        <w:rFonts w:ascii="Times New Roman" w:hAnsi="Times New Roman"/>
        <w:color w:val="000000"/>
        <w:szCs w:val="24"/>
      </w:rPr>
      <w:t>:</w:t>
    </w:r>
    <w:proofErr w:type="gramEnd"/>
    <w:r w:rsidRPr="00424F54">
      <w:rPr>
        <w:rFonts w:ascii="Times New Roman" w:hAnsi="Times New Roman"/>
        <w:color w:val="000000"/>
        <w:szCs w:val="24"/>
      </w:rPr>
      <w:t xml:space="preserve"> </w:t>
    </w:r>
    <w:r>
      <w:rPr>
        <w:rFonts w:ascii="Times New Roman" w:hAnsi="Times New Roman"/>
        <w:color w:val="000000"/>
        <w:szCs w:val="24"/>
      </w:rPr>
      <w:t>fpikubtrk@gmail.com/fpik@borneo.ac.id</w:t>
    </w:r>
  </w:p>
  <w:p w14:paraId="0A1C29B1" w14:textId="77777777" w:rsidR="00F351C0" w:rsidRPr="00507959" w:rsidRDefault="00F351C0" w:rsidP="00F351C0">
    <w:pPr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noProof/>
        <w:color w:val="000000"/>
        <w:lang w:val="id-ID" w:eastAsia="id-ID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1A18CED" wp14:editId="0DA83E5C">
              <wp:simplePos x="0" y="0"/>
              <wp:positionH relativeFrom="column">
                <wp:posOffset>-328930</wp:posOffset>
              </wp:positionH>
              <wp:positionV relativeFrom="paragraph">
                <wp:posOffset>138429</wp:posOffset>
              </wp:positionV>
              <wp:extent cx="6381750" cy="0"/>
              <wp:effectExtent l="0" t="19050" r="19050" b="19050"/>
              <wp:wrapNone/>
              <wp:docPr id="39" name="Straight Connecto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079C1" id="Straight Connector 3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9pt,10.9pt" to="47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uoHgIAADk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xZYKRI&#10;Cz3aeUvEofGo1EqBgtoicIJSnXE5JJRqa0Ot9Kx25kXT7w4pXTZEHXhk/HYxgJKGjORdStg4A/ft&#10;uy+aQQw5eh1lO9e2DZAgCDrH7lzu3eFnjygczibz9GkKTaS9LyF5n2is85+5blEwCiyFCsKRnJxe&#10;nA9ESN6HhGOlN0LK2HypUFfg8Xz6NI0ZTkvBgjfEOXvYl9KiEwnzE79YFngew6w+KhbRGk7Y+mZ7&#10;IuTVhtulCnhQC/C5WdcB+bEYLdbz9TwbZOPZepCNqmrwaVNmg9kGyq0mVVlW6c9ALc3yRjDGVWDX&#10;D2ua/d0w3J7Ndczu43rXIXmPHgUDsv0/ko7NDP27TsJes8vW9k2G+YzBt7cUHsDjHuzHF7/6BQAA&#10;//8DAFBLAwQUAAYACAAAACEAcvpHSd4AAAAJAQAADwAAAGRycy9kb3ducmV2LnhtbEyPQWvCQBCF&#10;7wX/wzKFXopuTLHYNBtRobciaEvpcZIdk9DsbNhdTfz3XenBnoZ583jvm3w1mk6cyfnWsoL5LAFB&#10;XFndcq3g8+NtugThA7LGzjIpuJCHVTG5yzHTduA9nQ+hFjGEfYYKmhD6TEpfNWTQz2xPHG9H6wyG&#10;uLpaaodDDDedTJPkWRpsOTY02NO2oerncDIKKtxtd3j8kgOG7/XmsXy/uHqp1MP9uH4FEWgMNzNc&#10;8SM6FJGptCfWXnQKpot5RA8K0uuMhpfFUwqi/BNkkcv/HxS/AAAA//8DAFBLAQItABQABgAIAAAA&#10;IQC2gziS/gAAAOEBAAATAAAAAAAAAAAAAAAAAAAAAABbQ29udGVudF9UeXBlc10ueG1sUEsBAi0A&#10;FAAGAAgAAAAhADj9If/WAAAAlAEAAAsAAAAAAAAAAAAAAAAALwEAAF9yZWxzLy5yZWxzUEsBAi0A&#10;FAAGAAgAAAAhABnyy6geAgAAOQQAAA4AAAAAAAAAAAAAAAAALgIAAGRycy9lMm9Eb2MueG1sUEsB&#10;Ai0AFAAGAAgAAAAhAHL6R0neAAAACQEAAA8AAAAAAAAAAAAAAAAAeAQAAGRycy9kb3ducmV2Lnht&#10;bFBLBQYAAAAABAAEAPMAAACD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35"/>
    <w:rsid w:val="0019677E"/>
    <w:rsid w:val="00253B3C"/>
    <w:rsid w:val="002A3E12"/>
    <w:rsid w:val="00450F47"/>
    <w:rsid w:val="004D66E3"/>
    <w:rsid w:val="00540B38"/>
    <w:rsid w:val="00682635"/>
    <w:rsid w:val="00925690"/>
    <w:rsid w:val="009C3402"/>
    <w:rsid w:val="00B8081B"/>
    <w:rsid w:val="00BD7856"/>
    <w:rsid w:val="00C447D4"/>
    <w:rsid w:val="00F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BF9CB"/>
  <w15:docId w15:val="{4EB0AF45-AD02-4425-859C-2FCD5E65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A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94"/>
  </w:style>
  <w:style w:type="paragraph" w:styleId="Footer">
    <w:name w:val="footer"/>
    <w:basedOn w:val="Normal"/>
    <w:link w:val="Foot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94"/>
  </w:style>
  <w:style w:type="character" w:styleId="Hyperlink">
    <w:name w:val="Hyperlink"/>
    <w:basedOn w:val="DefaultParagraphFont"/>
    <w:uiPriority w:val="99"/>
    <w:unhideWhenUsed/>
    <w:rsid w:val="006F2B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Normal"/>
    <w:rsid w:val="00FE7AF9"/>
    <w:pPr>
      <w:snapToGrid w:val="0"/>
      <w:spacing w:after="0" w:line="240" w:lineRule="atLeast"/>
      <w:ind w:left="884" w:hanging="4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2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0663E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0663E"/>
    <w:rPr>
      <w:rFonts w:ascii="Arial Narrow" w:eastAsia="Times New Roman" w:hAnsi="Arial Narrow" w:cs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k7v69MzWqaicDis7qXCfugkVQ==">AMUW2mUkw68o8+VvG+eHi6NxZy7SnNw1PuRAfeTdvHKGJjQVVXE8T6r4VWJ0bQI5S0qUqaOFtsCkQzWWpGDxx2TFHTu0X9TSajOz2hyYDu1y5k9DBTVCO+hwfeP5T31x3qciuXN6EmWA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Ery</dc:creator>
  <cp:lastModifiedBy>DAC</cp:lastModifiedBy>
  <cp:revision>2</cp:revision>
  <dcterms:created xsi:type="dcterms:W3CDTF">2025-06-18T02:03:00Z</dcterms:created>
  <dcterms:modified xsi:type="dcterms:W3CDTF">2025-06-18T02:03:00Z</dcterms:modified>
</cp:coreProperties>
</file>